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</w:p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</w:p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052141" wp14:editId="35D99E92">
            <wp:extent cx="5940425" cy="8165358"/>
            <wp:effectExtent l="0" t="0" r="3175" b="7620"/>
            <wp:docPr id="1" name="Рисунок 1" descr="C:\Users\учитель\Desktop\ЛИЦЕНЗИЯ\Морозова А.Н\точка роста\точка роста скан\должн.доп.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ИЦЕНЗИЯ\Морозова А.Н\точка роста\точка роста скан\должн.доп.обр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</w:p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</w:p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6DAC" w:rsidRDefault="00FB6DAC" w:rsidP="004431B5">
      <w:pPr>
        <w:spacing w:after="0"/>
        <w:jc w:val="both"/>
        <w:rPr>
          <w:rFonts w:ascii="Times New Roman" w:hAnsi="Times New Roman" w:cs="Times New Roman"/>
        </w:rPr>
      </w:pP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5) принципы и приемы презентации дополнительной общеобразовательной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6) техники и приемы общения (слушания, убеждения) с учетом возрастных и индивидуальных особенностей собеседников;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10) электронные ресурсы, необходимые для организации различных видов деятельности обучающихся;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4431B5">
        <w:rPr>
          <w:rFonts w:ascii="Times New Roman" w:hAnsi="Times New Roman" w:cs="Times New Roman"/>
        </w:rPr>
        <w:t>потребностно</w:t>
      </w:r>
      <w:proofErr w:type="spellEnd"/>
      <w:r w:rsidRPr="004431B5">
        <w:rPr>
          <w:rFonts w:ascii="Times New Roman" w:hAnsi="Times New Roman" w:cs="Times New Roman"/>
        </w:rPr>
        <w:t xml:space="preserve">-мотивационной, интеллектуальной, коммуникативной сфер учащихся различного возраста;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15) </w:t>
      </w:r>
      <w:proofErr w:type="spellStart"/>
      <w:r w:rsidRPr="004431B5">
        <w:rPr>
          <w:rFonts w:ascii="Times New Roman" w:hAnsi="Times New Roman" w:cs="Times New Roman"/>
        </w:rPr>
        <w:t>профориентационные</w:t>
      </w:r>
      <w:proofErr w:type="spellEnd"/>
      <w:r w:rsidRPr="004431B5">
        <w:rPr>
          <w:rFonts w:ascii="Times New Roman" w:hAnsi="Times New Roman" w:cs="Times New Roman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18) нормы педагогической этики при публичном представлении результатов оценивания;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20) техники и приемы общения (слушания, убеждения) с учетом возрастных и индивидуальных особенностей собеседников;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lastRenderedPageBreak/>
        <w:t xml:space="preserve"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24)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25) источники, причины, виды и способы разрешения конфликтов;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29) ФГТ (для преподавания по дополнительным предпрофессиональным программам);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4431B5">
        <w:rPr>
          <w:rFonts w:ascii="Times New Roman" w:hAnsi="Times New Roman" w:cs="Times New Roman"/>
        </w:rPr>
        <w:t>деятельность</w:t>
      </w:r>
      <w:proofErr w:type="gramEnd"/>
      <w:r w:rsidRPr="004431B5">
        <w:rPr>
          <w:rFonts w:ascii="Times New Roman" w:hAnsi="Times New Roman" w:cs="Times New Roman"/>
        </w:rPr>
        <w:t xml:space="preserve"> и общение при организации и проведении досуговых мероприятий;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35) особенности работы с социально неадаптированными (</w:t>
      </w:r>
      <w:proofErr w:type="spellStart"/>
      <w:r w:rsidRPr="004431B5">
        <w:rPr>
          <w:rFonts w:ascii="Times New Roman" w:hAnsi="Times New Roman" w:cs="Times New Roman"/>
        </w:rPr>
        <w:t>дезадаптированными</w:t>
      </w:r>
      <w:proofErr w:type="spellEnd"/>
      <w:r w:rsidRPr="004431B5">
        <w:rPr>
          <w:rFonts w:ascii="Times New Roman" w:hAnsi="Times New Roman" w:cs="Times New Roman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38) нормативные правовые акты в области защиты прав ребенка, включая международные;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39)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41)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42)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43) основы взаимодействия с социальными партнерами;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44)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46) меры ответственности педагогических работников за жизнь и здоровье учащихся, находящихся под их руководством; </w:t>
      </w:r>
    </w:p>
    <w:p w:rsidR="00BF779C" w:rsidRPr="004431B5" w:rsidRDefault="004431B5" w:rsidP="00443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</w:t>
      </w:r>
      <w:r w:rsidR="00BF779C" w:rsidRPr="004431B5">
        <w:rPr>
          <w:rFonts w:ascii="Times New Roman" w:hAnsi="Times New Roman" w:cs="Times New Roman"/>
        </w:rPr>
        <w:t xml:space="preserve">) возможности использования ИКТ для ведения документации;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49) основы трудового законодательства Российской Федерации;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50) Правила внутреннего трудового распорядка;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51) требования охраны труда и правила пожарной безопасности.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1.4. Педагог дополнительного образования должен уметь: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3)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5) диагностировать предрасположенность (задатки) детей к освоению выбранного вида искусств или вида спорта;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7) использовать </w:t>
      </w:r>
      <w:proofErr w:type="spellStart"/>
      <w:r w:rsidRPr="004431B5">
        <w:rPr>
          <w:rFonts w:ascii="Times New Roman" w:hAnsi="Times New Roman" w:cs="Times New Roman"/>
        </w:rPr>
        <w:t>профориентационные</w:t>
      </w:r>
      <w:proofErr w:type="spellEnd"/>
      <w:r w:rsidRPr="004431B5">
        <w:rPr>
          <w:rFonts w:ascii="Times New Roman" w:hAnsi="Times New Roman" w:cs="Times New Roman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программы; - возрастных особенностей учащихся; - современных требований к учебному оборудованию и (или) оборудованию для занятий избранным видом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431B5">
        <w:rPr>
          <w:rFonts w:ascii="Times New Roman" w:hAnsi="Times New Roman" w:cs="Times New Roman"/>
        </w:rP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  <w:proofErr w:type="gramEnd"/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431B5">
        <w:rPr>
          <w:rFonts w:ascii="Times New Roman" w:hAnsi="Times New Roman" w:cs="Times New Roman"/>
        </w:rPr>
        <w:lastRenderedPageBreak/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- избранной области деятельности и задач дополнительной общеобразовательной программы; 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  <w:proofErr w:type="gramEnd"/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16) осуществлять электронное обучение, использовать дистанционные образовательные технологии (если это целесообразно);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</w:t>
      </w:r>
      <w:proofErr w:type="gramStart"/>
      <w:r w:rsidRPr="004431B5">
        <w:rPr>
          <w:rFonts w:ascii="Times New Roman" w:hAnsi="Times New Roman" w:cs="Times New Roman"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  <w:proofErr w:type="gramEnd"/>
      <w:r w:rsidRPr="004431B5">
        <w:rPr>
          <w:rFonts w:ascii="Times New Roman" w:hAnsi="Times New Roman" w:cs="Times New Roman"/>
        </w:rPr>
        <w:t xml:space="preserve"> - </w:t>
      </w:r>
      <w:proofErr w:type="gramStart"/>
      <w:r w:rsidRPr="004431B5">
        <w:rPr>
          <w:rFonts w:ascii="Times New Roman" w:hAnsi="Times New Roman" w:cs="Times New Roman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- проводить мероприятия для учащихся с ограниченными возможностями здоровья и с их участием; 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  <w:proofErr w:type="gramEnd"/>
      <w:r w:rsidRPr="004431B5">
        <w:rPr>
          <w:rFonts w:ascii="Times New Roman" w:hAnsi="Times New Roman" w:cs="Times New Roman"/>
        </w:rPr>
        <w:t xml:space="preserve"> - использовать </w:t>
      </w:r>
      <w:proofErr w:type="spellStart"/>
      <w:r w:rsidRPr="004431B5">
        <w:rPr>
          <w:rFonts w:ascii="Times New Roman" w:hAnsi="Times New Roman" w:cs="Times New Roman"/>
        </w:rPr>
        <w:t>профориентационные</w:t>
      </w:r>
      <w:proofErr w:type="spellEnd"/>
      <w:r w:rsidRPr="004431B5">
        <w:rPr>
          <w:rFonts w:ascii="Times New Roman" w:hAnsi="Times New Roman" w:cs="Times New Roman"/>
        </w:rPr>
        <w:t xml:space="preserve"> возможности досуговой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22) планировать образовательный процесс, занятия и (или) циклы занятий, разрабатывать сценарии досуговых мероприятий с учетом: - задач и особенностей образовательной программы; 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- особенностей группы учащихся; - специфики инклюзивного подхода в образовании (при его реализации); - санитарно-гигиенических норм и требований охраны жизни и здоровья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lastRenderedPageBreak/>
        <w:t xml:space="preserve"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37) корректировать содержание программ, системы контроля и оценки, планов занятий по результатам анализа их реализации;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39) создавать отчетные (отчетно-аналитические) и информационные материалы;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lastRenderedPageBreak/>
        <w:t xml:space="preserve">44)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4431B5">
        <w:rPr>
          <w:rFonts w:ascii="Times New Roman" w:hAnsi="Times New Roman" w:cs="Times New Roman"/>
        </w:rPr>
        <w:t>самостраховки</w:t>
      </w:r>
      <w:proofErr w:type="spellEnd"/>
      <w:r w:rsidRPr="004431B5">
        <w:rPr>
          <w:rFonts w:ascii="Times New Roman" w:hAnsi="Times New Roman" w:cs="Times New Roman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48) выполнять требования охраны труда.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1.5. Педагог дополнительного образования проходит </w:t>
      </w:r>
      <w:proofErr w:type="gramStart"/>
      <w:r w:rsidRPr="004431B5">
        <w:rPr>
          <w:rFonts w:ascii="Times New Roman" w:hAnsi="Times New Roman" w:cs="Times New Roman"/>
        </w:rPr>
        <w:t>обучение</w:t>
      </w:r>
      <w:proofErr w:type="gramEnd"/>
      <w:r w:rsidRPr="004431B5">
        <w:rPr>
          <w:rFonts w:ascii="Times New Roman" w:hAnsi="Times New Roman" w:cs="Times New Roman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1.6. Педагог дополнительного образования в своей деятельности руководствуется: </w:t>
      </w:r>
    </w:p>
    <w:p w:rsidR="00BF779C" w:rsidRPr="004431B5" w:rsidRDefault="005104DA" w:rsidP="00443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779C" w:rsidRPr="004431B5">
        <w:rPr>
          <w:rFonts w:ascii="Times New Roman" w:hAnsi="Times New Roman" w:cs="Times New Roman"/>
        </w:rPr>
        <w:t>1) Уставом МБОУ «Сарагашская сош»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2) Положением о деятельности Центра образования цифрового и гуманитарного профилей «Точка роста»; </w:t>
      </w:r>
    </w:p>
    <w:p w:rsidR="00BF779C" w:rsidRPr="004431B5" w:rsidRDefault="005104DA" w:rsidP="00443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779C" w:rsidRPr="004431B5">
        <w:rPr>
          <w:rFonts w:ascii="Times New Roman" w:hAnsi="Times New Roman" w:cs="Times New Roman"/>
        </w:rPr>
        <w:t>3) настоящей должностной инструкцией;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4) Трудовым договором и др. нормативными документами школы.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2. Трудовые функции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2.1. Преподавание по дополнительным общеобразовательным программам: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1) организация деятельности учащихся, направленной на освоение дополнительной общеобразовательной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2) организация досуговой деятельности учащихся в процессе реализации дополнительной общеобразовательной программы;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4) педагогический контроль и оценка освоения дополнительной общеобразовательной программы;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3. Должностные обязанности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3.1. Педагог дополнительного образования исполняет следующие обязанности: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1) проводит набор на обучение по дополнительной общеразвивающей программе;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2) осуществляет отбор для обучения по дополнительной предпрофессиональной программе (как правило, работа в составе комиссии);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3) осуществляет организацию, в том числе стимулирование и мотивацию, деятельности и общения учащихся на учебных занятиях;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lastRenderedPageBreak/>
        <w:t xml:space="preserve">5) осуществляет текущий контроль, помощь учащимся в коррекции деятельности и поведения на занятиях;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 1) планирует подготовку досуговых мероприятий;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2) осуществляет организацию подготовки досуговых мероприятий; </w:t>
      </w:r>
    </w:p>
    <w:p w:rsidR="00BF779C" w:rsidRPr="004431B5" w:rsidRDefault="005104DA" w:rsidP="00443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779C" w:rsidRPr="004431B5">
        <w:rPr>
          <w:rFonts w:ascii="Times New Roman" w:hAnsi="Times New Roman" w:cs="Times New Roman"/>
        </w:rPr>
        <w:t xml:space="preserve">3) проводит досуговые мероприятия.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1) планирует взаимодействие с родителями (законными представителями)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3) осуществляет организацию совместной деятельности детей и взрослых при проведении занятий и досуговых мероприятий;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3) проводит анализ и интерпретацию результатов педагогического контроля и оценки;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5104DA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4) осуществляет разработку </w:t>
      </w:r>
      <w:proofErr w:type="gramStart"/>
      <w:r w:rsidRPr="004431B5">
        <w:rPr>
          <w:rFonts w:ascii="Times New Roman" w:hAnsi="Times New Roman" w:cs="Times New Roman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4431B5">
        <w:rPr>
          <w:rFonts w:ascii="Times New Roman" w:hAnsi="Times New Roman" w:cs="Times New Roman"/>
        </w:rPr>
        <w:t xml:space="preserve">; </w:t>
      </w:r>
    </w:p>
    <w:p w:rsidR="005104DA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3.1.6. В рамках выполнения своих трудовых функций исполняет поручения своего непосредственного руководителя.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4. Права Педагог дополнительного образования имеет право: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lastRenderedPageBreak/>
        <w:t xml:space="preserve"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4.4.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4.5. Участвовать в обсуждении вопросов, касающихся исполняемых должностных обязанностей.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5. Ответственность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5.1. </w:t>
      </w:r>
      <w:proofErr w:type="gramStart"/>
      <w:r w:rsidRPr="004431B5">
        <w:rPr>
          <w:rFonts w:ascii="Times New Roman" w:hAnsi="Times New Roman" w:cs="Times New Roman"/>
        </w:rPr>
        <w:t>Педагог дополнительного образования привлекается к ответственности: 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  <w:proofErr w:type="gramEnd"/>
      <w:r w:rsidRPr="004431B5">
        <w:rPr>
          <w:rFonts w:ascii="Times New Roman" w:hAnsi="Times New Roman" w:cs="Times New Roman"/>
        </w:rPr>
        <w:t xml:space="preserve"> - за причинение ущерба организации - в порядке, установленном действующим трудовым законодательством Российской Федерации</w:t>
      </w:r>
      <w:proofErr w:type="gramStart"/>
      <w:r w:rsidRPr="004431B5">
        <w:rPr>
          <w:rFonts w:ascii="Times New Roman" w:hAnsi="Times New Roman" w:cs="Times New Roman"/>
        </w:rPr>
        <w:t>.</w:t>
      </w:r>
      <w:proofErr w:type="gramEnd"/>
      <w:r w:rsidRPr="004431B5">
        <w:rPr>
          <w:rFonts w:ascii="Times New Roman" w:hAnsi="Times New Roman" w:cs="Times New Roman"/>
        </w:rPr>
        <w:t xml:space="preserve"> - </w:t>
      </w:r>
      <w:proofErr w:type="gramStart"/>
      <w:r w:rsidRPr="004431B5">
        <w:rPr>
          <w:rFonts w:ascii="Times New Roman" w:hAnsi="Times New Roman" w:cs="Times New Roman"/>
        </w:rPr>
        <w:t>з</w:t>
      </w:r>
      <w:proofErr w:type="gramEnd"/>
      <w:r w:rsidRPr="004431B5">
        <w:rPr>
          <w:rFonts w:ascii="Times New Roman" w:hAnsi="Times New Roman" w:cs="Times New Roman"/>
        </w:rPr>
        <w:t>а невыполнение (недобросовестное выполнение) должностных обязанностей, нарушение локальных актов организации. 6. Заключительные положения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 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6.4. Должностная инструкция изготавливается в двух идентичных экземплярах и утверждается руководителем организации.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 xml:space="preserve"> 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F779C" w:rsidRPr="004431B5" w:rsidRDefault="005104DA" w:rsidP="00443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779C" w:rsidRPr="004431B5">
        <w:rPr>
          <w:rFonts w:ascii="Times New Roman" w:hAnsi="Times New Roman" w:cs="Times New Roman"/>
        </w:rPr>
        <w:t xml:space="preserve">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С Должностной инструкцией</w:t>
      </w:r>
    </w:p>
    <w:p w:rsidR="004431B5" w:rsidRDefault="004431B5" w:rsidP="004431B5">
      <w:pPr>
        <w:spacing w:after="0"/>
        <w:jc w:val="both"/>
        <w:rPr>
          <w:rFonts w:ascii="Times New Roman" w:hAnsi="Times New Roman" w:cs="Times New Roman"/>
        </w:rPr>
      </w:pP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  <w:r w:rsidRPr="004431B5">
        <w:rPr>
          <w:rFonts w:ascii="Times New Roman" w:hAnsi="Times New Roman" w:cs="Times New Roman"/>
        </w:rPr>
        <w:t>__________________ _____________________ "___" ________________20 __ года</w:t>
      </w: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</w:p>
    <w:p w:rsidR="00BF779C" w:rsidRPr="004431B5" w:rsidRDefault="00BF779C" w:rsidP="004431B5">
      <w:pPr>
        <w:spacing w:after="0"/>
        <w:jc w:val="both"/>
        <w:rPr>
          <w:rFonts w:ascii="Times New Roman" w:hAnsi="Times New Roman" w:cs="Times New Roman"/>
        </w:rPr>
      </w:pPr>
    </w:p>
    <w:sectPr w:rsidR="00BF779C" w:rsidRPr="0044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E"/>
    <w:rsid w:val="00300655"/>
    <w:rsid w:val="004431B5"/>
    <w:rsid w:val="005104DA"/>
    <w:rsid w:val="00942647"/>
    <w:rsid w:val="0097558E"/>
    <w:rsid w:val="00BF779C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5</cp:revision>
  <cp:lastPrinted>2021-01-15T03:18:00Z</cp:lastPrinted>
  <dcterms:created xsi:type="dcterms:W3CDTF">2021-01-15T02:44:00Z</dcterms:created>
  <dcterms:modified xsi:type="dcterms:W3CDTF">2021-01-15T04:20:00Z</dcterms:modified>
</cp:coreProperties>
</file>